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wandering-profile"/>
    <w:p>
      <w:pPr>
        <w:pStyle w:val="Heading1"/>
      </w:pPr>
      <w:r>
        <w:t xml:space="preserve">Wandering Profile</w:t>
      </w:r>
    </w:p>
    <w:p>
      <w:pPr>
        <w:pStyle w:val="FirstParagraph"/>
      </w:pPr>
      <w:r>
        <w:t xml:space="preserve">Report generated on 15 November 2024.</w:t>
      </w:r>
    </w:p>
    <w:bookmarkStart w:id="20" w:name="overview"/>
    <w:p>
      <w:pPr>
        <w:pStyle w:val="Heading2"/>
      </w:pPr>
      <w:r>
        <w:t xml:space="preserve">Overview</w:t>
      </w:r>
    </w:p>
    <w:p>
      <w:pPr>
        <w:pStyle w:val="FirstParagraph"/>
      </w:pPr>
      <w:r>
        <w:rPr>
          <w:bCs/>
          <w:b/>
        </w:rPr>
        <w:t xml:space="preserve">Total Area:</w:t>
      </w:r>
      <w:r>
        <w:t xml:space="preserve"> </w:t>
      </w:r>
      <w:r>
        <w:t xml:space="preserve">1,904 sqkm          </w:t>
      </w:r>
      <w:r>
        <w:rPr>
          <w:bCs/>
          <w:b/>
        </w:rPr>
        <w:t xml:space="preserve">Population:</w:t>
      </w:r>
      <w:r>
        <w:t xml:space="preserve"> </w:t>
      </w:r>
      <w:r>
        <w:t xml:space="preserve">548          </w:t>
      </w:r>
      <w:r>
        <w:rPr>
          <w:bCs/>
          <w:b/>
        </w:rPr>
        <w:t xml:space="preserve">Major Town:</w:t>
      </w:r>
      <w:r>
        <w:t xml:space="preserve"> </w:t>
      </w:r>
      <w:r>
        <w:t xml:space="preserve">Wandering</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223</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Wandering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251,255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108,000</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49,180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$61,024          </w:t>
      </w:r>
      <w:r>
        <w:rPr>
          <w:bCs/>
          <w:b/>
        </w:rPr>
        <w:t xml:space="preserve">Gross Regional Product:</w:t>
      </w:r>
      <w:r>
        <w:t xml:space="preserve"> </w:t>
      </w:r>
      <w:r>
        <w:t xml:space="preserve">$52 Million          </w:t>
      </w:r>
      <w:r>
        <w:rPr>
          <w:bCs/>
          <w:b/>
        </w:rPr>
        <w:t xml:space="preserve">Employed Residents:</w:t>
      </w:r>
      <w:r>
        <w:t xml:space="preserve"> </w:t>
      </w:r>
      <w:r>
        <w:t xml:space="preserve">231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91</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Administrative and Support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Other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2021.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978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978 - WA - Severe Weather across the Lower South West Land Division (20-31 July 2021)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Storm</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2024-11-14T23:51:16Z</dcterms:created>
  <dcterms:modified xsi:type="dcterms:W3CDTF">2024-11-14T23:51:16Z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